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E1D" w:rsidRDefault="00B47460" w:rsidP="002D77E5">
      <w:pPr>
        <w:ind w:left="538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6351F1">
        <w:rPr>
          <w:sz w:val="24"/>
          <w:szCs w:val="24"/>
        </w:rPr>
        <w:t>4</w:t>
      </w:r>
    </w:p>
    <w:p w:rsidR="002D77E5" w:rsidRDefault="002D77E5" w:rsidP="002D77E5">
      <w:pPr>
        <w:ind w:left="5387"/>
        <w:jc w:val="center"/>
        <w:rPr>
          <w:sz w:val="24"/>
          <w:szCs w:val="24"/>
        </w:rPr>
      </w:pPr>
    </w:p>
    <w:p w:rsidR="00AF3E1D" w:rsidRDefault="00B47460" w:rsidP="002D77E5">
      <w:pPr>
        <w:ind w:left="5387"/>
        <w:jc w:val="center"/>
        <w:rPr>
          <w:sz w:val="24"/>
          <w:szCs w:val="24"/>
        </w:rPr>
      </w:pPr>
      <w:r>
        <w:rPr>
          <w:sz w:val="24"/>
          <w:szCs w:val="24"/>
        </w:rPr>
        <w:t>к приказу министерства сельского хозяйства и продовольственных ресурсов</w:t>
      </w:r>
    </w:p>
    <w:p w:rsidR="00AF3E1D" w:rsidRDefault="00B47460" w:rsidP="002D77E5">
      <w:pPr>
        <w:ind w:left="5387"/>
        <w:jc w:val="center"/>
        <w:rPr>
          <w:sz w:val="24"/>
          <w:szCs w:val="24"/>
        </w:rPr>
      </w:pPr>
      <w:r>
        <w:rPr>
          <w:sz w:val="24"/>
          <w:szCs w:val="24"/>
        </w:rPr>
        <w:t>Нижегородской области</w:t>
      </w:r>
    </w:p>
    <w:p w:rsidR="002B136B" w:rsidRDefault="006860F5" w:rsidP="002B136B">
      <w:pPr>
        <w:ind w:left="552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10.10.2025 </w:t>
      </w:r>
      <w:bookmarkStart w:id="0" w:name="_GoBack"/>
      <w:bookmarkEnd w:id="0"/>
      <w:r w:rsidR="002B136B">
        <w:rPr>
          <w:sz w:val="24"/>
          <w:szCs w:val="24"/>
        </w:rPr>
        <w:t xml:space="preserve"> </w:t>
      </w:r>
      <w:r w:rsidR="002B136B" w:rsidRPr="00451B3E">
        <w:rPr>
          <w:sz w:val="24"/>
          <w:szCs w:val="24"/>
        </w:rPr>
        <w:t xml:space="preserve">№ </w:t>
      </w:r>
      <w:r w:rsidR="002B136B">
        <w:rPr>
          <w:sz w:val="24"/>
          <w:szCs w:val="24"/>
        </w:rPr>
        <w:t>381</w:t>
      </w:r>
    </w:p>
    <w:p w:rsidR="00AF3E1D" w:rsidRDefault="00AF3E1D">
      <w:pPr>
        <w:ind w:left="4820"/>
        <w:jc w:val="right"/>
        <w:rPr>
          <w:sz w:val="18"/>
          <w:szCs w:val="18"/>
        </w:rPr>
      </w:pPr>
    </w:p>
    <w:p w:rsidR="00AF3E1D" w:rsidRDefault="00B47460">
      <w:pPr>
        <w:ind w:left="4820"/>
        <w:jc w:val="right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AF3E1D" w:rsidRDefault="00AF3E1D">
      <w:pPr>
        <w:jc w:val="center"/>
        <w:rPr>
          <w:sz w:val="24"/>
          <w:szCs w:val="24"/>
        </w:rPr>
      </w:pPr>
    </w:p>
    <w:p w:rsidR="00AF3E1D" w:rsidRDefault="00B47460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РАСЧЕТ РАЗМЕРА СУБСИДИИ</w:t>
      </w:r>
    </w:p>
    <w:p w:rsidR="00AF3E1D" w:rsidRDefault="00B47460">
      <w:pPr>
        <w:jc w:val="center"/>
        <w:rPr>
          <w:sz w:val="24"/>
          <w:szCs w:val="24"/>
        </w:rPr>
      </w:pPr>
      <w:r>
        <w:rPr>
          <w:sz w:val="24"/>
          <w:szCs w:val="24"/>
        </w:rPr>
        <w:t>на возмещение части затрат на закладку и уход за многолетними насаждениями</w:t>
      </w:r>
    </w:p>
    <w:p w:rsidR="00AF3E1D" w:rsidRDefault="00B47460">
      <w:pPr>
        <w:jc w:val="center"/>
        <w:rPr>
          <w:sz w:val="24"/>
          <w:szCs w:val="24"/>
        </w:rPr>
      </w:pPr>
      <w:proofErr w:type="gramStart"/>
      <w:r>
        <w:rPr>
          <w:spacing w:val="-2"/>
          <w:sz w:val="24"/>
          <w:szCs w:val="24"/>
        </w:rPr>
        <w:t>(по направлению затрат: затраты, понесенные в связи с</w:t>
      </w:r>
      <w:r w:rsidR="002D77E5">
        <w:rPr>
          <w:spacing w:val="-2"/>
          <w:sz w:val="24"/>
          <w:szCs w:val="24"/>
        </w:rPr>
        <w:t xml:space="preserve"> </w:t>
      </w:r>
      <w:proofErr w:type="spellStart"/>
      <w:r w:rsidR="00E748D1" w:rsidRPr="00E748D1">
        <w:rPr>
          <w:spacing w:val="-2"/>
          <w:sz w:val="24"/>
          <w:szCs w:val="24"/>
        </w:rPr>
        <w:t>уходными</w:t>
      </w:r>
      <w:proofErr w:type="spellEnd"/>
      <w:r w:rsidR="00E748D1" w:rsidRPr="00E748D1">
        <w:rPr>
          <w:spacing w:val="-2"/>
          <w:sz w:val="24"/>
          <w:szCs w:val="24"/>
        </w:rPr>
        <w:t xml:space="preserve"> работами за многолетними насаждениями (до вступления в товарное плодоношение), включая питомники (за исключением ухода за виноградниками), в том числе на установку шпалеры и (или) </w:t>
      </w:r>
      <w:proofErr w:type="spellStart"/>
      <w:r w:rsidR="00E748D1" w:rsidRPr="00E748D1">
        <w:rPr>
          <w:spacing w:val="-2"/>
          <w:sz w:val="24"/>
          <w:szCs w:val="24"/>
        </w:rPr>
        <w:t>противоградной</w:t>
      </w:r>
      <w:proofErr w:type="spellEnd"/>
      <w:r w:rsidR="00E748D1" w:rsidRPr="00E748D1">
        <w:rPr>
          <w:spacing w:val="-2"/>
          <w:sz w:val="24"/>
          <w:szCs w:val="24"/>
        </w:rPr>
        <w:t xml:space="preserve"> сетки, (включая стоимость шпалеры и (или) </w:t>
      </w:r>
      <w:proofErr w:type="spellStart"/>
      <w:r w:rsidR="00E748D1" w:rsidRPr="00E748D1">
        <w:rPr>
          <w:spacing w:val="-2"/>
          <w:sz w:val="24"/>
          <w:szCs w:val="24"/>
        </w:rPr>
        <w:t>противоградной</w:t>
      </w:r>
      <w:proofErr w:type="spellEnd"/>
      <w:r w:rsidR="00E748D1" w:rsidRPr="00E748D1">
        <w:rPr>
          <w:spacing w:val="-2"/>
          <w:sz w:val="24"/>
          <w:szCs w:val="24"/>
        </w:rPr>
        <w:t xml:space="preserve"> сетки)</w:t>
      </w:r>
      <w:r>
        <w:rPr>
          <w:sz w:val="24"/>
          <w:szCs w:val="24"/>
        </w:rPr>
        <w:t xml:space="preserve"> _______________________________________________________________________________</w:t>
      </w:r>
      <w:proofErr w:type="gramEnd"/>
    </w:p>
    <w:p w:rsidR="00AF3E1D" w:rsidRDefault="002D77E5"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н</w:t>
      </w:r>
      <w:r w:rsidR="00B47460">
        <w:rPr>
          <w:i/>
          <w:iCs/>
          <w:sz w:val="22"/>
          <w:szCs w:val="22"/>
        </w:rPr>
        <w:t>аименование</w:t>
      </w:r>
      <w:r>
        <w:rPr>
          <w:i/>
          <w:iCs/>
          <w:sz w:val="22"/>
          <w:szCs w:val="22"/>
        </w:rPr>
        <w:t xml:space="preserve"> участника отбора</w:t>
      </w:r>
      <w:r w:rsidR="00B47460">
        <w:rPr>
          <w:i/>
          <w:iCs/>
          <w:sz w:val="22"/>
          <w:szCs w:val="22"/>
        </w:rPr>
        <w:t xml:space="preserve">, ИНН </w:t>
      </w:r>
    </w:p>
    <w:p w:rsidR="00AF3E1D" w:rsidRDefault="00B47460">
      <w:pPr>
        <w:jc w:val="center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________________________________________________________________________________</w:t>
      </w:r>
    </w:p>
    <w:p w:rsidR="00AF3E1D" w:rsidRDefault="00B47460"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наименование муниципального образования Нижегородской области</w:t>
      </w:r>
    </w:p>
    <w:p w:rsidR="00AF3E1D" w:rsidRDefault="00AF3E1D">
      <w:pPr>
        <w:jc w:val="center"/>
        <w:rPr>
          <w:i/>
          <w:iCs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45"/>
        <w:gridCol w:w="1037"/>
        <w:gridCol w:w="1195"/>
        <w:gridCol w:w="1007"/>
        <w:gridCol w:w="948"/>
        <w:gridCol w:w="1003"/>
        <w:gridCol w:w="1648"/>
        <w:gridCol w:w="1664"/>
      </w:tblGrid>
      <w:tr w:rsidR="00E748D1" w:rsidTr="00713340">
        <w:trPr>
          <w:jc w:val="center"/>
        </w:trPr>
        <w:tc>
          <w:tcPr>
            <w:tcW w:w="769" w:type="pct"/>
          </w:tcPr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выполненных работ </w:t>
            </w:r>
          </w:p>
        </w:tc>
        <w:tc>
          <w:tcPr>
            <w:tcW w:w="516" w:type="pct"/>
          </w:tcPr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Площадь, </w:t>
            </w:r>
            <w:proofErr w:type="gramStart"/>
            <w:r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595" w:type="pct"/>
          </w:tcPr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&lt;*&gt;, руб.</w:t>
            </w:r>
          </w:p>
        </w:tc>
        <w:tc>
          <w:tcPr>
            <w:tcW w:w="501" w:type="pct"/>
          </w:tcPr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 субсидии</w:t>
            </w:r>
          </w:p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га, руб.</w:t>
            </w:r>
          </w:p>
        </w:tc>
        <w:tc>
          <w:tcPr>
            <w:tcW w:w="472" w:type="pct"/>
          </w:tcPr>
          <w:p w:rsidR="00E748D1" w:rsidRPr="00E81428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 w:rsidRPr="00E81428">
              <w:rPr>
                <w:sz w:val="22"/>
                <w:szCs w:val="22"/>
              </w:rPr>
              <w:t>Кд</w:t>
            </w:r>
          </w:p>
        </w:tc>
        <w:tc>
          <w:tcPr>
            <w:tcW w:w="499" w:type="pct"/>
          </w:tcPr>
          <w:p w:rsidR="00E748D1" w:rsidRPr="00E81428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E81428">
              <w:rPr>
                <w:sz w:val="22"/>
                <w:szCs w:val="22"/>
              </w:rPr>
              <w:t>Кп</w:t>
            </w:r>
            <w:proofErr w:type="spellEnd"/>
          </w:p>
        </w:tc>
        <w:tc>
          <w:tcPr>
            <w:tcW w:w="820" w:type="pct"/>
          </w:tcPr>
          <w:p w:rsidR="00E748D1" w:rsidRPr="00E81428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 w:rsidRPr="00E81428">
              <w:rPr>
                <w:sz w:val="22"/>
                <w:szCs w:val="22"/>
              </w:rPr>
              <w:t>Количество месяцев субсидирования в расчетном периоде, мес.</w:t>
            </w:r>
          </w:p>
        </w:tc>
        <w:tc>
          <w:tcPr>
            <w:tcW w:w="828" w:type="pct"/>
          </w:tcPr>
          <w:p w:rsidR="00E748D1" w:rsidRPr="00E81428" w:rsidRDefault="00E748D1" w:rsidP="00E81428">
            <w:pPr>
              <w:widowControl w:val="0"/>
              <w:jc w:val="center"/>
              <w:rPr>
                <w:sz w:val="22"/>
                <w:szCs w:val="22"/>
              </w:rPr>
            </w:pPr>
            <w:r w:rsidRPr="00E81428">
              <w:rPr>
                <w:sz w:val="22"/>
                <w:szCs w:val="22"/>
              </w:rPr>
              <w:t xml:space="preserve">Сумма причитающейся субсидии (гр. </w:t>
            </w:r>
            <w:r w:rsidR="00E81428">
              <w:rPr>
                <w:sz w:val="22"/>
                <w:szCs w:val="22"/>
              </w:rPr>
              <w:t>8</w:t>
            </w:r>
            <w:r w:rsidRPr="00E81428">
              <w:rPr>
                <w:sz w:val="22"/>
                <w:szCs w:val="22"/>
              </w:rPr>
              <w:t xml:space="preserve"> = </w:t>
            </w:r>
            <w:r w:rsidRPr="00E81428">
              <w:rPr>
                <w:sz w:val="22"/>
                <w:szCs w:val="22"/>
                <w:lang w:val="en-US"/>
              </w:rPr>
              <w:t>min</w:t>
            </w:r>
            <w:r w:rsidRPr="00E81428">
              <w:rPr>
                <w:sz w:val="22"/>
                <w:szCs w:val="22"/>
              </w:rPr>
              <w:t xml:space="preserve"> (гр. 2 x гр. 4 x гр. 5 </w:t>
            </w:r>
            <w:r w:rsidRPr="00E81428">
              <w:rPr>
                <w:sz w:val="22"/>
                <w:szCs w:val="22"/>
                <w:lang w:val="en-US"/>
              </w:rPr>
              <w:t>x</w:t>
            </w:r>
            <w:r w:rsidRPr="00E81428">
              <w:rPr>
                <w:sz w:val="22"/>
                <w:szCs w:val="22"/>
              </w:rPr>
              <w:t xml:space="preserve"> гр. 6</w:t>
            </w:r>
            <w:r w:rsidR="00713340" w:rsidRPr="00E81428">
              <w:t xml:space="preserve"> </w:t>
            </w:r>
            <w:r w:rsidR="00713340" w:rsidRPr="00E81428">
              <w:rPr>
                <w:sz w:val="22"/>
                <w:szCs w:val="22"/>
              </w:rPr>
              <w:t>x гр. 7</w:t>
            </w:r>
            <w:r w:rsidRPr="00E81428">
              <w:rPr>
                <w:sz w:val="22"/>
                <w:szCs w:val="22"/>
              </w:rPr>
              <w:t>) / 12 мес.; гр. 3)), руб.</w:t>
            </w:r>
          </w:p>
        </w:tc>
      </w:tr>
      <w:tr w:rsidR="00E748D1" w:rsidTr="00713340">
        <w:trPr>
          <w:jc w:val="center"/>
        </w:trPr>
        <w:tc>
          <w:tcPr>
            <w:tcW w:w="769" w:type="pct"/>
          </w:tcPr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16" w:type="pct"/>
          </w:tcPr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5" w:type="pct"/>
          </w:tcPr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1" w:type="pct"/>
          </w:tcPr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72" w:type="pct"/>
          </w:tcPr>
          <w:p w:rsidR="00E748D1" w:rsidRPr="00E81428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 w:rsidRPr="00E81428">
              <w:rPr>
                <w:sz w:val="22"/>
                <w:szCs w:val="22"/>
              </w:rPr>
              <w:t>5</w:t>
            </w:r>
          </w:p>
        </w:tc>
        <w:tc>
          <w:tcPr>
            <w:tcW w:w="499" w:type="pct"/>
          </w:tcPr>
          <w:p w:rsidR="00E748D1" w:rsidRPr="00E81428" w:rsidRDefault="00713340">
            <w:pPr>
              <w:widowControl w:val="0"/>
              <w:jc w:val="center"/>
              <w:rPr>
                <w:sz w:val="22"/>
                <w:szCs w:val="22"/>
              </w:rPr>
            </w:pPr>
            <w:r w:rsidRPr="00E81428">
              <w:rPr>
                <w:sz w:val="22"/>
                <w:szCs w:val="22"/>
              </w:rPr>
              <w:t>6</w:t>
            </w:r>
          </w:p>
        </w:tc>
        <w:tc>
          <w:tcPr>
            <w:tcW w:w="820" w:type="pct"/>
          </w:tcPr>
          <w:p w:rsidR="00E748D1" w:rsidRPr="00E81428" w:rsidRDefault="00713340">
            <w:pPr>
              <w:widowControl w:val="0"/>
              <w:jc w:val="center"/>
              <w:rPr>
                <w:sz w:val="22"/>
                <w:szCs w:val="22"/>
              </w:rPr>
            </w:pPr>
            <w:r w:rsidRPr="00E81428">
              <w:rPr>
                <w:sz w:val="22"/>
                <w:szCs w:val="22"/>
              </w:rPr>
              <w:t>7</w:t>
            </w:r>
          </w:p>
        </w:tc>
        <w:tc>
          <w:tcPr>
            <w:tcW w:w="828" w:type="pct"/>
          </w:tcPr>
          <w:p w:rsidR="00E748D1" w:rsidRPr="00E81428" w:rsidRDefault="00713340">
            <w:pPr>
              <w:widowControl w:val="0"/>
              <w:jc w:val="center"/>
              <w:rPr>
                <w:sz w:val="22"/>
                <w:szCs w:val="22"/>
              </w:rPr>
            </w:pPr>
            <w:r w:rsidRPr="00E81428">
              <w:rPr>
                <w:sz w:val="22"/>
                <w:szCs w:val="22"/>
              </w:rPr>
              <w:t>8</w:t>
            </w:r>
          </w:p>
        </w:tc>
      </w:tr>
      <w:tr w:rsidR="00E748D1" w:rsidTr="00713340">
        <w:trPr>
          <w:jc w:val="center"/>
        </w:trPr>
        <w:tc>
          <w:tcPr>
            <w:tcW w:w="769" w:type="pct"/>
          </w:tcPr>
          <w:p w:rsidR="00E748D1" w:rsidRDefault="00CF447E" w:rsidP="006D22BC">
            <w:pPr>
              <w:widowControl w:val="0"/>
              <w:rPr>
                <w:sz w:val="22"/>
                <w:szCs w:val="22"/>
              </w:rPr>
            </w:pPr>
            <w:proofErr w:type="spellStart"/>
            <w:r w:rsidRPr="006D22BC">
              <w:rPr>
                <w:sz w:val="22"/>
                <w:szCs w:val="22"/>
              </w:rPr>
              <w:t>Уход</w:t>
            </w:r>
            <w:r w:rsidR="006D22BC" w:rsidRPr="006D22BC">
              <w:rPr>
                <w:sz w:val="22"/>
                <w:szCs w:val="22"/>
              </w:rPr>
              <w:t>ные</w:t>
            </w:r>
            <w:proofErr w:type="spellEnd"/>
            <w:r w:rsidR="006D22BC" w:rsidRPr="006D22BC">
              <w:rPr>
                <w:sz w:val="22"/>
                <w:szCs w:val="22"/>
              </w:rPr>
              <w:t xml:space="preserve"> работы</w:t>
            </w:r>
            <w:r w:rsidRPr="006D22BC">
              <w:rPr>
                <w:sz w:val="22"/>
                <w:szCs w:val="22"/>
              </w:rPr>
              <w:t xml:space="preserve"> за многолетними насаждениями, включая питомники</w:t>
            </w:r>
          </w:p>
        </w:tc>
        <w:tc>
          <w:tcPr>
            <w:tcW w:w="516" w:type="pct"/>
          </w:tcPr>
          <w:p w:rsidR="00E748D1" w:rsidRDefault="00E748D1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95" w:type="pct"/>
          </w:tcPr>
          <w:p w:rsidR="00E748D1" w:rsidRDefault="00E748D1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01" w:type="pct"/>
          </w:tcPr>
          <w:p w:rsidR="00E748D1" w:rsidRDefault="00E748D1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72" w:type="pct"/>
          </w:tcPr>
          <w:p w:rsidR="00E748D1" w:rsidRDefault="00E748D1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99" w:type="pct"/>
          </w:tcPr>
          <w:p w:rsidR="00E748D1" w:rsidRPr="00BE4183" w:rsidRDefault="00E748D1">
            <w:pPr>
              <w:widowContro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20" w:type="pct"/>
          </w:tcPr>
          <w:p w:rsidR="00E748D1" w:rsidRDefault="00E748D1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28" w:type="pct"/>
          </w:tcPr>
          <w:p w:rsidR="00E748D1" w:rsidRDefault="00E748D1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AF3E1D" w:rsidRDefault="00AF3E1D">
      <w:pPr>
        <w:jc w:val="both"/>
        <w:rPr>
          <w:sz w:val="22"/>
          <w:szCs w:val="22"/>
        </w:rPr>
      </w:pPr>
    </w:p>
    <w:p w:rsidR="00AF3E1D" w:rsidRDefault="002D77E5" w:rsidP="002D77E5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&lt;*&gt; Для участников отбора</w:t>
      </w:r>
      <w:r w:rsidR="00B47460">
        <w:rPr>
          <w:sz w:val="22"/>
          <w:szCs w:val="22"/>
        </w:rPr>
        <w:t>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p w:rsidR="00AF3E1D" w:rsidRDefault="00AF3E1D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AF3E1D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AF3E1D">
              <w:trPr>
                <w:trHeight w:val="791"/>
              </w:trPr>
              <w:tc>
                <w:tcPr>
                  <w:tcW w:w="9127" w:type="dxa"/>
                  <w:gridSpan w:val="3"/>
                </w:tcPr>
                <w:p w:rsidR="00AF3E1D" w:rsidRDefault="00B47460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:rsidR="00AF3E1D" w:rsidRDefault="00B47460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(Глава крестьянского (фермерского) хозяйства, индивидуальный предприниматель)</w:t>
                  </w:r>
                </w:p>
              </w:tc>
            </w:tr>
            <w:tr w:rsidR="00AF3E1D">
              <w:trPr>
                <w:trHeight w:val="476"/>
              </w:trPr>
              <w:tc>
                <w:tcPr>
                  <w:tcW w:w="3707" w:type="dxa"/>
                </w:tcPr>
                <w:p w:rsidR="00AF3E1D" w:rsidRDefault="00B4746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________________________________</w:t>
                  </w:r>
                </w:p>
                <w:p w:rsidR="00AF3E1D" w:rsidRDefault="00B47460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:rsidR="00AF3E1D" w:rsidRDefault="00B4746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:rsidR="00AF3E1D" w:rsidRDefault="00B47460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:rsidR="00AF3E1D" w:rsidRDefault="00AF3E1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AF3E1D">
              <w:trPr>
                <w:trHeight w:val="243"/>
              </w:trPr>
              <w:tc>
                <w:tcPr>
                  <w:tcW w:w="3707" w:type="dxa"/>
                </w:tcPr>
                <w:p w:rsidR="00AF3E1D" w:rsidRDefault="00B47460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 20__ г.</w:t>
                  </w:r>
                </w:p>
                <w:p w:rsidR="00AF3E1D" w:rsidRDefault="00AF3E1D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37" w:type="dxa"/>
                </w:tcPr>
                <w:p w:rsidR="00AF3E1D" w:rsidRDefault="00AF3E1D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:rsidR="00AF3E1D" w:rsidRDefault="00AF3E1D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AF3E1D" w:rsidRDefault="00AF3E1D">
            <w:pPr>
              <w:widowControl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:rsidR="00AF3E1D" w:rsidRDefault="00AF3E1D">
      <w:pPr>
        <w:spacing w:line="264" w:lineRule="auto"/>
        <w:jc w:val="center"/>
        <w:rPr>
          <w:bCs/>
          <w:i/>
          <w:iCs/>
          <w:sz w:val="24"/>
          <w:szCs w:val="24"/>
        </w:rPr>
      </w:pPr>
    </w:p>
    <w:sectPr w:rsidR="00AF3E1D">
      <w:pgSz w:w="11906" w:h="16838"/>
      <w:pgMar w:top="709" w:right="84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A0C" w:rsidRDefault="00DF5A0C">
      <w:r>
        <w:separator/>
      </w:r>
    </w:p>
  </w:endnote>
  <w:endnote w:type="continuationSeparator" w:id="0">
    <w:p w:rsidR="00DF5A0C" w:rsidRDefault="00DF5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A0C" w:rsidRDefault="00DF5A0C">
      <w:r>
        <w:separator/>
      </w:r>
    </w:p>
  </w:footnote>
  <w:footnote w:type="continuationSeparator" w:id="0">
    <w:p w:rsidR="00DF5A0C" w:rsidRDefault="00DF5A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E1D"/>
    <w:rsid w:val="0003220F"/>
    <w:rsid w:val="000A0AF6"/>
    <w:rsid w:val="00192DCF"/>
    <w:rsid w:val="0022197F"/>
    <w:rsid w:val="00225147"/>
    <w:rsid w:val="002B136B"/>
    <w:rsid w:val="002D77E5"/>
    <w:rsid w:val="002F01FF"/>
    <w:rsid w:val="004E0082"/>
    <w:rsid w:val="006351F1"/>
    <w:rsid w:val="006860F5"/>
    <w:rsid w:val="006D22BC"/>
    <w:rsid w:val="00702903"/>
    <w:rsid w:val="00713340"/>
    <w:rsid w:val="00917B8D"/>
    <w:rsid w:val="00AF3E1D"/>
    <w:rsid w:val="00B47460"/>
    <w:rsid w:val="00BE4183"/>
    <w:rsid w:val="00CF447E"/>
    <w:rsid w:val="00DB5346"/>
    <w:rsid w:val="00DE5709"/>
    <w:rsid w:val="00DF5A0C"/>
    <w:rsid w:val="00E748D1"/>
    <w:rsid w:val="00E8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9"/>
    <w:uiPriority w:val="5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9"/>
    <w:uiPriority w:val="5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3B41-F221-45B8-8E74-19CBD947C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Карпычева</dc:creator>
  <cp:lastModifiedBy>Марина Кузьмина</cp:lastModifiedBy>
  <cp:revision>16</cp:revision>
  <cp:lastPrinted>2025-09-22T13:37:00Z</cp:lastPrinted>
  <dcterms:created xsi:type="dcterms:W3CDTF">2024-10-30T05:45:00Z</dcterms:created>
  <dcterms:modified xsi:type="dcterms:W3CDTF">2025-10-10T11:28:00Z</dcterms:modified>
</cp:coreProperties>
</file>